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596411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406D5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 و سلول درمانی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6411" w:rsidRDefault="00596411" w:rsidP="0059641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:3 واحد که  تدریس1.5 واحد آن بر عهده اینجانب است.</w:t>
            </w:r>
          </w:p>
          <w:p w:rsidR="005953CA" w:rsidRPr="00711168" w:rsidRDefault="0016474F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A25ED">
              <w:rPr>
                <w:rFonts w:asciiTheme="majorBidi" w:hAnsiTheme="majorBidi" w:cs="B Nazanin" w:hint="cs"/>
                <w:b/>
                <w:bCs/>
                <w:rtl/>
              </w:rPr>
              <w:t>چهارشنبه ها 10-8 و 12-10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دکتر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وج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هه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تقد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 نوش آبادی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علوم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سلول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711168" w:rsidTr="00596411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A63C6E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09134738510</w:t>
            </w:r>
          </w:p>
        </w:tc>
      </w:tr>
      <w:tr w:rsidR="005953CA" w:rsidRPr="00711168" w:rsidTr="00596411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مزانشیمی، هماتوپواتیک، جنینی و القایی و کاربردهای مختلف درمانی و تحقیقاتی آنها </w:t>
            </w:r>
          </w:p>
        </w:tc>
      </w:tr>
      <w:tr w:rsidR="004A0190" w:rsidRPr="00711168" w:rsidTr="00596411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مزانشیمی، هماتوپواتیک، جنینی، القایی و سرطانی کاربردهای مختلف درمانی و تحقیقاتی آنها اطلاع کسب می 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ند.</w:t>
            </w:r>
          </w:p>
        </w:tc>
      </w:tr>
      <w:tr w:rsidR="005953CA" w:rsidRPr="00711168" w:rsidTr="00596411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مزانشیمی و کاربردها</w:t>
            </w:r>
          </w:p>
          <w:p w:rsidR="001C2A39" w:rsidRPr="00711168" w:rsidRDefault="001C2A39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هماتوپو</w:t>
            </w:r>
            <w:r w:rsidR="00596411">
              <w:rPr>
                <w:rFonts w:asciiTheme="majorBidi" w:hAnsiTheme="majorBidi" w:cs="B Nazanin" w:hint="cs"/>
                <w:b/>
                <w:bCs/>
                <w:rtl/>
              </w:rPr>
              <w:t>ئی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تیک و کاربردها</w:t>
            </w:r>
          </w:p>
          <w:p w:rsidR="001C2A39" w:rsidRPr="00711168" w:rsidRDefault="001C2A39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جنینی و کاربردها</w:t>
            </w:r>
          </w:p>
          <w:p w:rsidR="001C2A39" w:rsidRPr="00711168" w:rsidRDefault="001C2A39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 سلولهای بنیادی القایی و کاربردها</w:t>
            </w:r>
          </w:p>
        </w:tc>
      </w:tr>
      <w:tr w:rsidR="007A4F02" w:rsidRPr="00711168" w:rsidTr="00596411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596411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EE635E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مزانشیمی، هماتوپواتیک، جنینی، القایی کاربردهای مختلف درمانی و تحقیقاتی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B969C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مزانشیمی، هماتوپواتیک، جنینی سرطانی کاربردهای مختلف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 از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</w:t>
            </w:r>
            <w:r w:rsidR="00596411">
              <w:rPr>
                <w:rFonts w:asciiTheme="majorBidi" w:hAnsiTheme="majorBidi" w:cs="B Nazanin" w:hint="cs"/>
                <w:b/>
                <w:bCs/>
                <w:rtl/>
              </w:rPr>
              <w:t xml:space="preserve">ی، هماتوپواتیک، جنینی، القایی </w:t>
            </w:r>
            <w:bookmarkStart w:id="0" w:name="_GoBack"/>
            <w:bookmarkEnd w:id="0"/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کلینیک و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596411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596411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596411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596411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596411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596411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596411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Cell therapy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Gene and cell therapy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DC729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القایی و کاربردهای کلینیکی و تحقیقاتی آنها</w:t>
            </w:r>
          </w:p>
          <w:p w:rsidR="00871931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بافتی و کاربردهای کلینیکی و تحقیقاتی آنها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بافتی و کاربردهای کلینیکی و تحقیقاتی آنها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فیبروبلاستها و کاربردهای کلینیکی و تحقیقاتی آنها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هماتوپواتیک و کاربردهای کلینیکی و تحقیقاتی آنها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سخنران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توسط دانشجو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هماتوپواتیک و کاربردهای کلینیکی و تحقیقاتی آنها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پیوند مغز استخوان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630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26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پیوند مغز استخوان</w:t>
            </w:r>
          </w:p>
          <w:p w:rsidR="00DC7298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(دکتر تقدیری)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630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26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/07/1402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DC729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بانک سلولهای بنیادی مزانشیمی</w:t>
            </w:r>
          </w:p>
          <w:p w:rsidR="00871931" w:rsidRPr="00711168" w:rsidRDefault="00DC729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(دکتر </w:t>
            </w:r>
            <w:r w:rsidR="00596411">
              <w:rPr>
                <w:rFonts w:asciiTheme="majorBidi" w:hAnsiTheme="majorBidi" w:cs="B Nazanin" w:hint="cs"/>
                <w:b/>
                <w:bCs/>
                <w:rtl/>
              </w:rPr>
              <w:t>تقدیری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96411" w:rsidP="005964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03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596411" w:rsidRPr="00711168" w:rsidTr="0059641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641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59641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ارائه دانشجویان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596411" w:rsidRDefault="00596411" w:rsidP="0059641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9641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9641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59641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641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596411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59641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596411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59641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596411">
              <w:rPr>
                <w:rFonts w:asciiTheme="majorBidi" w:hAnsiTheme="majorBidi" w:cs="B Nazanin" w:hint="cs"/>
                <w:b/>
                <w:bCs/>
                <w:rtl/>
              </w:rPr>
              <w:t>مطابق برنامه گروه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596411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596411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596411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5964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33E474D-2F74-4E5A-A344-6F9A23B69A2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71E16168-7C9C-481B-814B-2C478B748961}"/>
    <w:embedBold r:id="rId3" w:fontKey="{FF9CC16D-6A5B-4BDE-9903-A9BF80940D3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6269FFF9-D7F3-444C-8184-C61567450D9E}"/>
    <w:embedBold r:id="rId5" w:subsetted="1" w:fontKey="{7A5EB02D-BA1A-4096-886D-816154067BF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C2A39"/>
    <w:rsid w:val="001F079E"/>
    <w:rsid w:val="00215860"/>
    <w:rsid w:val="002F5972"/>
    <w:rsid w:val="003035FF"/>
    <w:rsid w:val="00382208"/>
    <w:rsid w:val="003A660A"/>
    <w:rsid w:val="003C0294"/>
    <w:rsid w:val="00406D5F"/>
    <w:rsid w:val="00443A15"/>
    <w:rsid w:val="00481D84"/>
    <w:rsid w:val="004A0190"/>
    <w:rsid w:val="004D5DDB"/>
    <w:rsid w:val="004E35D6"/>
    <w:rsid w:val="00522D5D"/>
    <w:rsid w:val="00551748"/>
    <w:rsid w:val="0056003D"/>
    <w:rsid w:val="00577A0A"/>
    <w:rsid w:val="005855C7"/>
    <w:rsid w:val="005953CA"/>
    <w:rsid w:val="00596411"/>
    <w:rsid w:val="005A25ED"/>
    <w:rsid w:val="005E7423"/>
    <w:rsid w:val="005F1459"/>
    <w:rsid w:val="005F596B"/>
    <w:rsid w:val="00626090"/>
    <w:rsid w:val="00630167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927FC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524AF"/>
    <w:rsid w:val="00D603DE"/>
    <w:rsid w:val="00D82D63"/>
    <w:rsid w:val="00DC7298"/>
    <w:rsid w:val="00DD73E7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23B9F4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Dr.taghdiri</cp:lastModifiedBy>
  <cp:revision>2</cp:revision>
  <cp:lastPrinted>2020-01-21T07:00:00Z</cp:lastPrinted>
  <dcterms:created xsi:type="dcterms:W3CDTF">2023-10-22T06:15:00Z</dcterms:created>
  <dcterms:modified xsi:type="dcterms:W3CDTF">2023-10-22T06:15:00Z</dcterms:modified>
</cp:coreProperties>
</file>